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0C1" w:rsidRPr="00907EAD" w:rsidRDefault="001130C1" w:rsidP="001130C1">
      <w:pPr>
        <w:jc w:val="center"/>
        <w:rPr>
          <w:szCs w:val="28"/>
        </w:rPr>
      </w:pPr>
      <w:r w:rsidRPr="0071265E">
        <w:rPr>
          <w:noProof/>
          <w:szCs w:val="28"/>
        </w:rPr>
        <w:drawing>
          <wp:inline distT="0" distB="0" distL="0" distR="0" wp14:anchorId="2AF35EA8" wp14:editId="55832DB2">
            <wp:extent cx="514350" cy="628650"/>
            <wp:effectExtent l="0" t="0" r="0" b="0"/>
            <wp:docPr id="1" name="Рисунок 1" descr="Описание: Приморско-ахтарский р-н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Приморско-ахтарский р-н (герб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30C1" w:rsidRDefault="001130C1" w:rsidP="001130C1">
      <w:pPr>
        <w:jc w:val="center"/>
        <w:rPr>
          <w:b/>
          <w:bCs/>
          <w:sz w:val="16"/>
          <w:szCs w:val="16"/>
        </w:rPr>
      </w:pPr>
      <w:r>
        <w:rPr>
          <w:b/>
          <w:bCs/>
          <w:sz w:val="32"/>
          <w:szCs w:val="32"/>
        </w:rPr>
        <w:t>Р Е Ш Е Н И Е</w:t>
      </w:r>
    </w:p>
    <w:p w:rsidR="001130C1" w:rsidRPr="004F3460" w:rsidRDefault="001130C1" w:rsidP="001130C1">
      <w:pPr>
        <w:jc w:val="center"/>
        <w:rPr>
          <w:b/>
          <w:bCs/>
          <w:sz w:val="16"/>
          <w:szCs w:val="16"/>
        </w:rPr>
      </w:pPr>
    </w:p>
    <w:p w:rsidR="001130C1" w:rsidRPr="000500E5" w:rsidRDefault="001130C1" w:rsidP="001130C1">
      <w:pPr>
        <w:jc w:val="center"/>
        <w:rPr>
          <w:b/>
          <w:bCs/>
          <w:sz w:val="24"/>
          <w:szCs w:val="24"/>
        </w:rPr>
      </w:pPr>
      <w:r w:rsidRPr="000500E5">
        <w:rPr>
          <w:b/>
          <w:bCs/>
          <w:sz w:val="24"/>
          <w:szCs w:val="24"/>
        </w:rPr>
        <w:t>СОВЕТА МУНИЦИПАЛЬНОГО ОБРАЗОВАНИЯ</w:t>
      </w:r>
    </w:p>
    <w:p w:rsidR="001130C1" w:rsidRPr="000500E5" w:rsidRDefault="001130C1" w:rsidP="001130C1">
      <w:pPr>
        <w:jc w:val="center"/>
        <w:rPr>
          <w:b/>
          <w:bCs/>
          <w:sz w:val="24"/>
          <w:szCs w:val="24"/>
        </w:rPr>
      </w:pPr>
      <w:r w:rsidRPr="000500E5">
        <w:rPr>
          <w:b/>
          <w:bCs/>
          <w:sz w:val="24"/>
          <w:szCs w:val="24"/>
        </w:rPr>
        <w:t>ПРИМОРСКО-АХТАРСКИЙ РАЙОН</w:t>
      </w:r>
    </w:p>
    <w:p w:rsidR="001130C1" w:rsidRPr="000500E5" w:rsidRDefault="001130C1" w:rsidP="001130C1">
      <w:pPr>
        <w:jc w:val="center"/>
        <w:rPr>
          <w:b/>
          <w:bCs/>
          <w:szCs w:val="28"/>
        </w:rPr>
      </w:pPr>
    </w:p>
    <w:p w:rsidR="001130C1" w:rsidRPr="000500E5" w:rsidRDefault="001130C1" w:rsidP="001130C1">
      <w:pPr>
        <w:jc w:val="center"/>
        <w:rPr>
          <w:b/>
          <w:bCs/>
          <w:szCs w:val="28"/>
        </w:rPr>
      </w:pPr>
      <w:r w:rsidRPr="000500E5">
        <w:rPr>
          <w:b/>
          <w:bCs/>
          <w:szCs w:val="28"/>
        </w:rPr>
        <w:t>седьмого созыва</w:t>
      </w:r>
    </w:p>
    <w:p w:rsidR="001130C1" w:rsidRPr="00E965FE" w:rsidRDefault="001130C1" w:rsidP="001130C1">
      <w:pPr>
        <w:ind w:left="1416" w:firstLine="708"/>
        <w:rPr>
          <w:b/>
          <w:bCs/>
          <w:szCs w:val="28"/>
        </w:rPr>
      </w:pPr>
    </w:p>
    <w:p w:rsidR="001130C1" w:rsidRPr="008B5104" w:rsidRDefault="001130C1" w:rsidP="001130C1">
      <w:pPr>
        <w:jc w:val="left"/>
        <w:rPr>
          <w:bCs/>
          <w:szCs w:val="28"/>
        </w:rPr>
      </w:pPr>
      <w:proofErr w:type="gramStart"/>
      <w:r w:rsidRPr="008B5104">
        <w:rPr>
          <w:bCs/>
          <w:szCs w:val="28"/>
        </w:rPr>
        <w:t xml:space="preserve">от </w:t>
      </w:r>
      <w:r>
        <w:rPr>
          <w:bCs/>
          <w:szCs w:val="28"/>
        </w:rPr>
        <w:t xml:space="preserve"> 26</w:t>
      </w:r>
      <w:proofErr w:type="gramEnd"/>
      <w:r>
        <w:rPr>
          <w:bCs/>
          <w:szCs w:val="28"/>
        </w:rPr>
        <w:t xml:space="preserve"> октября </w:t>
      </w:r>
      <w:r w:rsidRPr="008B5104">
        <w:rPr>
          <w:bCs/>
          <w:szCs w:val="28"/>
        </w:rPr>
        <w:t xml:space="preserve">2022 года                                                        </w:t>
      </w:r>
      <w:r>
        <w:rPr>
          <w:bCs/>
          <w:szCs w:val="28"/>
        </w:rPr>
        <w:t xml:space="preserve">                       №  244</w:t>
      </w:r>
    </w:p>
    <w:p w:rsidR="001130C1" w:rsidRPr="000500E5" w:rsidRDefault="001130C1" w:rsidP="001130C1">
      <w:pPr>
        <w:jc w:val="center"/>
        <w:rPr>
          <w:b/>
          <w:sz w:val="24"/>
          <w:szCs w:val="24"/>
        </w:rPr>
      </w:pPr>
      <w:r w:rsidRPr="000500E5">
        <w:rPr>
          <w:b/>
          <w:sz w:val="24"/>
          <w:szCs w:val="24"/>
        </w:rPr>
        <w:t>город Приморско-Ахтарск</w:t>
      </w:r>
    </w:p>
    <w:p w:rsidR="001130C1" w:rsidRPr="00560EAB" w:rsidRDefault="001130C1" w:rsidP="001130C1">
      <w:pPr>
        <w:rPr>
          <w:sz w:val="24"/>
          <w:szCs w:val="24"/>
        </w:rPr>
      </w:pPr>
    </w:p>
    <w:p w:rsidR="001130C1" w:rsidRDefault="001130C1" w:rsidP="00A33FF4">
      <w:pPr>
        <w:rPr>
          <w:b/>
          <w:bCs/>
          <w:szCs w:val="28"/>
        </w:rPr>
      </w:pPr>
    </w:p>
    <w:p w:rsidR="001130C1" w:rsidRDefault="001130C1" w:rsidP="001130C1">
      <w:pPr>
        <w:jc w:val="center"/>
        <w:rPr>
          <w:szCs w:val="28"/>
        </w:rPr>
      </w:pPr>
      <w:r>
        <w:rPr>
          <w:b/>
          <w:bCs/>
          <w:szCs w:val="28"/>
        </w:rPr>
        <w:t>О предельных нормах предоставления гражданам</w:t>
      </w:r>
    </w:p>
    <w:p w:rsidR="001130C1" w:rsidRDefault="001130C1" w:rsidP="001130C1">
      <w:pPr>
        <w:jc w:val="center"/>
        <w:rPr>
          <w:szCs w:val="28"/>
        </w:rPr>
      </w:pPr>
      <w:r>
        <w:rPr>
          <w:b/>
          <w:bCs/>
          <w:szCs w:val="28"/>
        </w:rPr>
        <w:t>земельных участков для выпаса скота и сенокошения,</w:t>
      </w:r>
    </w:p>
    <w:p w:rsidR="001130C1" w:rsidRDefault="001130C1" w:rsidP="001130C1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расположенных на территории сельских поселений </w:t>
      </w:r>
    </w:p>
    <w:p w:rsidR="001130C1" w:rsidRDefault="001130C1" w:rsidP="001130C1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входящих в состав муниципального образования </w:t>
      </w:r>
    </w:p>
    <w:p w:rsidR="001130C1" w:rsidRDefault="001130C1" w:rsidP="001130C1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Приморско-Ахтарский район</w:t>
      </w:r>
    </w:p>
    <w:p w:rsidR="001130C1" w:rsidRDefault="001130C1" w:rsidP="001130C1">
      <w:pPr>
        <w:jc w:val="center"/>
        <w:rPr>
          <w:b/>
          <w:bCs/>
          <w:szCs w:val="28"/>
        </w:rPr>
      </w:pPr>
    </w:p>
    <w:p w:rsidR="001130C1" w:rsidRDefault="001130C1" w:rsidP="001130C1">
      <w:pPr>
        <w:jc w:val="center"/>
        <w:rPr>
          <w:szCs w:val="28"/>
        </w:rPr>
      </w:pPr>
    </w:p>
    <w:p w:rsidR="001130C1" w:rsidRDefault="001130C1" w:rsidP="001F0AFF">
      <w:pPr>
        <w:ind w:firstLine="708"/>
        <w:rPr>
          <w:szCs w:val="24"/>
        </w:rPr>
      </w:pPr>
      <w:r>
        <w:rPr>
          <w:szCs w:val="28"/>
        </w:rPr>
        <w:t xml:space="preserve">На основании Федерального закона Российской Федерации № 131-ФЗ от 06 октября 2003 года «Об общих принципах организации местного самоуправления в Российской Федерации», в соответствии с Законом Краснодарского края от 05 ноября 2002 года № 532-КЗ «Об основах регулирования земельных отношений в Краснодарском крае», </w:t>
      </w:r>
      <w:r w:rsidR="001F0AFF" w:rsidRPr="004335CF">
        <w:rPr>
          <w:szCs w:val="27"/>
        </w:rPr>
        <w:t xml:space="preserve">в </w:t>
      </w:r>
      <w:r w:rsidR="001F0AFF">
        <w:rPr>
          <w:szCs w:val="27"/>
        </w:rPr>
        <w:t>соответствии</w:t>
      </w:r>
      <w:r w:rsidRPr="004335CF">
        <w:rPr>
          <w:szCs w:val="27"/>
        </w:rPr>
        <w:t xml:space="preserve"> с Уставом муниципального образования Приморско-Ахтарский район, Совет муниципального образования Приморско-Ахтарский </w:t>
      </w:r>
      <w:bookmarkStart w:id="0" w:name="_GoBack"/>
      <w:bookmarkEnd w:id="0"/>
      <w:r w:rsidR="001F0AFF" w:rsidRPr="004335CF">
        <w:rPr>
          <w:szCs w:val="27"/>
        </w:rPr>
        <w:t xml:space="preserve">район </w:t>
      </w:r>
      <w:r w:rsidR="001F0AFF">
        <w:rPr>
          <w:szCs w:val="27"/>
        </w:rPr>
        <w:t>РЕШИЛ</w:t>
      </w:r>
      <w:r w:rsidRPr="004335CF">
        <w:rPr>
          <w:szCs w:val="27"/>
        </w:rPr>
        <w:t>:</w:t>
      </w:r>
      <w:r>
        <w:rPr>
          <w:szCs w:val="27"/>
        </w:rPr>
        <w:t xml:space="preserve"> </w:t>
      </w:r>
    </w:p>
    <w:p w:rsidR="001130C1" w:rsidRDefault="001130C1" w:rsidP="001130C1">
      <w:pPr>
        <w:tabs>
          <w:tab w:val="left" w:pos="720"/>
        </w:tabs>
        <w:ind w:firstLine="709"/>
        <w:rPr>
          <w:szCs w:val="28"/>
        </w:rPr>
      </w:pPr>
      <w:r>
        <w:rPr>
          <w:szCs w:val="28"/>
        </w:rPr>
        <w:t xml:space="preserve">1. Утвердить расчет предельных норм нагрузки на естественные пастбища, согласно приложению. </w:t>
      </w:r>
    </w:p>
    <w:p w:rsidR="001130C1" w:rsidRDefault="001130C1" w:rsidP="001130C1">
      <w:pPr>
        <w:tabs>
          <w:tab w:val="left" w:pos="720"/>
        </w:tabs>
        <w:ind w:firstLine="709"/>
        <w:rPr>
          <w:szCs w:val="28"/>
        </w:rPr>
      </w:pPr>
      <w:r>
        <w:rPr>
          <w:szCs w:val="28"/>
        </w:rPr>
        <w:t xml:space="preserve">2. Утвердить предельные нормы нагрузки на естественные пастбища для выпаса сельскохозяйственных животных: </w:t>
      </w:r>
    </w:p>
    <w:p w:rsidR="001130C1" w:rsidRDefault="001130C1" w:rsidP="001130C1">
      <w:pPr>
        <w:tabs>
          <w:tab w:val="left" w:pos="720"/>
        </w:tabs>
        <w:ind w:firstLine="709"/>
        <w:rPr>
          <w:szCs w:val="28"/>
        </w:rPr>
      </w:pPr>
      <w:r>
        <w:rPr>
          <w:szCs w:val="28"/>
        </w:rPr>
        <w:t>- Крупный рогатый скот – 1,0 га/</w:t>
      </w:r>
      <w:r w:rsidR="00A33FF4">
        <w:rPr>
          <w:szCs w:val="28"/>
        </w:rPr>
        <w:t>гол;</w:t>
      </w:r>
    </w:p>
    <w:p w:rsidR="001130C1" w:rsidRDefault="001130C1" w:rsidP="001130C1">
      <w:pPr>
        <w:tabs>
          <w:tab w:val="left" w:pos="720"/>
        </w:tabs>
        <w:ind w:firstLine="709"/>
        <w:rPr>
          <w:szCs w:val="28"/>
        </w:rPr>
      </w:pPr>
      <w:r>
        <w:rPr>
          <w:szCs w:val="28"/>
        </w:rPr>
        <w:t>- КРС (телята до года) – 0,5 га/гол</w:t>
      </w:r>
      <w:r w:rsidR="00A33FF4">
        <w:rPr>
          <w:szCs w:val="28"/>
        </w:rPr>
        <w:t>;</w:t>
      </w:r>
      <w:r>
        <w:rPr>
          <w:szCs w:val="28"/>
        </w:rPr>
        <w:t xml:space="preserve"> </w:t>
      </w:r>
    </w:p>
    <w:p w:rsidR="001130C1" w:rsidRDefault="00A33FF4" w:rsidP="001130C1">
      <w:pPr>
        <w:tabs>
          <w:tab w:val="left" w:pos="720"/>
        </w:tabs>
        <w:ind w:firstLine="709"/>
        <w:rPr>
          <w:szCs w:val="28"/>
        </w:rPr>
      </w:pPr>
      <w:r>
        <w:rPr>
          <w:szCs w:val="28"/>
        </w:rPr>
        <w:t>- л</w:t>
      </w:r>
      <w:r w:rsidR="001130C1">
        <w:rPr>
          <w:szCs w:val="28"/>
        </w:rPr>
        <w:t>ошади (взрослое поголовье) – 1,0 га/</w:t>
      </w:r>
      <w:r>
        <w:rPr>
          <w:szCs w:val="28"/>
        </w:rPr>
        <w:t>гол;</w:t>
      </w:r>
    </w:p>
    <w:p w:rsidR="001130C1" w:rsidRDefault="00A33FF4" w:rsidP="00A33FF4">
      <w:pPr>
        <w:tabs>
          <w:tab w:val="left" w:pos="720"/>
        </w:tabs>
        <w:ind w:firstLine="709"/>
        <w:rPr>
          <w:szCs w:val="28"/>
        </w:rPr>
      </w:pPr>
      <w:r>
        <w:rPr>
          <w:szCs w:val="28"/>
        </w:rPr>
        <w:t>- м</w:t>
      </w:r>
      <w:r w:rsidR="001130C1">
        <w:rPr>
          <w:szCs w:val="28"/>
        </w:rPr>
        <w:t>елкий рогатый скот взрослое п</w:t>
      </w:r>
      <w:r>
        <w:rPr>
          <w:szCs w:val="28"/>
        </w:rPr>
        <w:t>оголовье (бараны, овцы, козы) - 0,5 га/гол;</w:t>
      </w:r>
      <w:r w:rsidR="001130C1">
        <w:rPr>
          <w:szCs w:val="28"/>
        </w:rPr>
        <w:t xml:space="preserve"> </w:t>
      </w:r>
    </w:p>
    <w:p w:rsidR="001130C1" w:rsidRDefault="001130C1" w:rsidP="001130C1">
      <w:pPr>
        <w:tabs>
          <w:tab w:val="left" w:pos="720"/>
        </w:tabs>
        <w:ind w:firstLine="709"/>
        <w:rPr>
          <w:szCs w:val="28"/>
        </w:rPr>
      </w:pPr>
      <w:r>
        <w:rPr>
          <w:szCs w:val="28"/>
        </w:rPr>
        <w:t xml:space="preserve">3. Утвердить предельные нормы предоставления гражданам земельных участков для сенокошения: </w:t>
      </w:r>
    </w:p>
    <w:p w:rsidR="001130C1" w:rsidRDefault="001130C1" w:rsidP="001130C1">
      <w:pPr>
        <w:tabs>
          <w:tab w:val="left" w:pos="720"/>
        </w:tabs>
        <w:ind w:firstLine="709"/>
        <w:rPr>
          <w:szCs w:val="28"/>
        </w:rPr>
      </w:pPr>
      <w:r>
        <w:rPr>
          <w:szCs w:val="28"/>
        </w:rPr>
        <w:t>- Крупный рогатый скот – 1,0 га/гол</w:t>
      </w:r>
      <w:r w:rsidR="00A33FF4">
        <w:rPr>
          <w:szCs w:val="28"/>
        </w:rPr>
        <w:t>;</w:t>
      </w:r>
      <w:r>
        <w:rPr>
          <w:szCs w:val="28"/>
        </w:rPr>
        <w:t xml:space="preserve"> </w:t>
      </w:r>
    </w:p>
    <w:p w:rsidR="001130C1" w:rsidRDefault="001130C1" w:rsidP="001130C1">
      <w:pPr>
        <w:tabs>
          <w:tab w:val="left" w:pos="720"/>
        </w:tabs>
        <w:ind w:firstLine="709"/>
        <w:rPr>
          <w:szCs w:val="28"/>
        </w:rPr>
      </w:pPr>
      <w:r>
        <w:rPr>
          <w:szCs w:val="28"/>
        </w:rPr>
        <w:t>- КРС (телята до года) – 0,5 га/гол</w:t>
      </w:r>
      <w:r w:rsidR="00A33FF4">
        <w:rPr>
          <w:szCs w:val="28"/>
        </w:rPr>
        <w:t>;</w:t>
      </w:r>
      <w:r>
        <w:rPr>
          <w:szCs w:val="28"/>
        </w:rPr>
        <w:t xml:space="preserve"> </w:t>
      </w:r>
    </w:p>
    <w:p w:rsidR="001130C1" w:rsidRDefault="00A33FF4" w:rsidP="001130C1">
      <w:pPr>
        <w:tabs>
          <w:tab w:val="left" w:pos="720"/>
        </w:tabs>
        <w:ind w:firstLine="709"/>
        <w:rPr>
          <w:szCs w:val="28"/>
        </w:rPr>
      </w:pPr>
      <w:r>
        <w:rPr>
          <w:szCs w:val="28"/>
        </w:rPr>
        <w:t>- л</w:t>
      </w:r>
      <w:r w:rsidR="001130C1">
        <w:rPr>
          <w:szCs w:val="28"/>
        </w:rPr>
        <w:t>ошади (взрослое поголовье) – 1,0 га/</w:t>
      </w:r>
      <w:proofErr w:type="gramStart"/>
      <w:r w:rsidR="001130C1">
        <w:rPr>
          <w:szCs w:val="28"/>
        </w:rPr>
        <w:t xml:space="preserve">гол </w:t>
      </w:r>
      <w:r>
        <w:rPr>
          <w:szCs w:val="28"/>
        </w:rPr>
        <w:t>;</w:t>
      </w:r>
      <w:proofErr w:type="gramEnd"/>
    </w:p>
    <w:p w:rsidR="001130C1" w:rsidRDefault="00A33FF4" w:rsidP="00A33FF4">
      <w:pPr>
        <w:tabs>
          <w:tab w:val="left" w:pos="720"/>
        </w:tabs>
        <w:ind w:firstLine="709"/>
        <w:rPr>
          <w:szCs w:val="28"/>
        </w:rPr>
      </w:pPr>
      <w:r>
        <w:rPr>
          <w:szCs w:val="28"/>
        </w:rPr>
        <w:t>- м</w:t>
      </w:r>
      <w:r w:rsidR="001130C1">
        <w:rPr>
          <w:szCs w:val="28"/>
        </w:rPr>
        <w:t xml:space="preserve">елкий рогатый скот взрослое </w:t>
      </w:r>
      <w:r>
        <w:rPr>
          <w:szCs w:val="28"/>
        </w:rPr>
        <w:t>поголовье (бараны, овцы, козы) -</w:t>
      </w:r>
      <w:r w:rsidR="001130C1">
        <w:rPr>
          <w:szCs w:val="28"/>
        </w:rPr>
        <w:t xml:space="preserve"> 0,5 </w:t>
      </w:r>
      <w:r>
        <w:rPr>
          <w:szCs w:val="28"/>
        </w:rPr>
        <w:t>га/гол;</w:t>
      </w:r>
    </w:p>
    <w:p w:rsidR="001130C1" w:rsidRDefault="001130C1" w:rsidP="001130C1">
      <w:pPr>
        <w:tabs>
          <w:tab w:val="left" w:pos="720"/>
        </w:tabs>
        <w:ind w:firstLine="709"/>
        <w:rPr>
          <w:szCs w:val="28"/>
        </w:rPr>
      </w:pPr>
      <w:r>
        <w:rPr>
          <w:szCs w:val="28"/>
        </w:rPr>
        <w:t xml:space="preserve">- свиньи 0,25 га/гол. </w:t>
      </w:r>
    </w:p>
    <w:p w:rsidR="001130C1" w:rsidRDefault="001130C1" w:rsidP="00A33FF4">
      <w:pPr>
        <w:tabs>
          <w:tab w:val="left" w:pos="720"/>
        </w:tabs>
        <w:ind w:firstLine="709"/>
        <w:rPr>
          <w:szCs w:val="28"/>
        </w:rPr>
      </w:pPr>
      <w:r>
        <w:rPr>
          <w:szCs w:val="28"/>
        </w:rPr>
        <w:t>- птица всех видов, кролики и звери 0,01 га/гол.</w:t>
      </w:r>
      <w:r w:rsidR="00A33FF4">
        <w:rPr>
          <w:szCs w:val="28"/>
        </w:rPr>
        <w:t xml:space="preserve"> </w:t>
      </w:r>
    </w:p>
    <w:p w:rsidR="001130C1" w:rsidRDefault="001130C1" w:rsidP="00A33FF4">
      <w:pPr>
        <w:tabs>
          <w:tab w:val="left" w:pos="720"/>
        </w:tabs>
        <w:ind w:firstLine="709"/>
        <w:jc w:val="left"/>
        <w:rPr>
          <w:szCs w:val="28"/>
        </w:rPr>
      </w:pPr>
      <w:r>
        <w:rPr>
          <w:szCs w:val="28"/>
        </w:rPr>
        <w:t>4. Владельцам (собственникам) сельскохозяйственных животных производить выпас, согласно предель</w:t>
      </w:r>
      <w:r>
        <w:rPr>
          <w:szCs w:val="28"/>
        </w:rPr>
        <w:t xml:space="preserve">ных норм нагрузки на пастбища. </w:t>
      </w:r>
    </w:p>
    <w:p w:rsidR="001130C1" w:rsidRPr="008F0DDB" w:rsidRDefault="001130C1" w:rsidP="008F0DDB">
      <w:pPr>
        <w:pStyle w:val="a8"/>
        <w:ind w:left="0" w:firstLine="709"/>
        <w:jc w:val="both"/>
        <w:rPr>
          <w:rFonts w:eastAsia="Calibri"/>
          <w:sz w:val="28"/>
          <w:szCs w:val="28"/>
        </w:rPr>
      </w:pPr>
      <w:r w:rsidRPr="008F0DDB">
        <w:rPr>
          <w:sz w:val="28"/>
          <w:szCs w:val="28"/>
        </w:rPr>
        <w:t>5.</w:t>
      </w:r>
      <w:r>
        <w:rPr>
          <w:szCs w:val="28"/>
        </w:rPr>
        <w:t xml:space="preserve"> </w:t>
      </w:r>
      <w:r w:rsidRPr="008F0DDB">
        <w:rPr>
          <w:sz w:val="28"/>
          <w:szCs w:val="28"/>
        </w:rPr>
        <w:t xml:space="preserve">Администрации муниципального образования Приморско-Ахтарский район разместить настоящее решение в сети «Интернет» на официальном сайте </w:t>
      </w:r>
      <w:r w:rsidRPr="008F0DDB">
        <w:rPr>
          <w:sz w:val="28"/>
          <w:szCs w:val="28"/>
        </w:rPr>
        <w:lastRenderedPageBreak/>
        <w:t>администрации муниципального образования Приморско-Ахтарский район (</w:t>
      </w:r>
      <w:r w:rsidR="008F0DDB" w:rsidRPr="008F0DDB">
        <w:rPr>
          <w:sz w:val="28"/>
          <w:szCs w:val="28"/>
        </w:rPr>
        <w:t>http://www.prahtarsk.ru)</w:t>
      </w:r>
      <w:r w:rsidR="008F0DDB">
        <w:rPr>
          <w:sz w:val="28"/>
          <w:szCs w:val="28"/>
        </w:rPr>
        <w:t>,</w:t>
      </w:r>
      <w:r w:rsidR="008F0DDB" w:rsidRPr="00054078">
        <w:rPr>
          <w:szCs w:val="28"/>
        </w:rPr>
        <w:t xml:space="preserve"> </w:t>
      </w:r>
      <w:r w:rsidR="008F0DDB" w:rsidRPr="008F0DDB">
        <w:rPr>
          <w:sz w:val="28"/>
          <w:szCs w:val="28"/>
        </w:rPr>
        <w:t>а</w:t>
      </w:r>
      <w:r w:rsidR="008F0DDB">
        <w:rPr>
          <w:sz w:val="28"/>
          <w:szCs w:val="28"/>
        </w:rPr>
        <w:t xml:space="preserve"> также официально опубликовать </w:t>
      </w:r>
      <w:r w:rsidR="008F0DDB">
        <w:rPr>
          <w:rFonts w:eastAsia="Calibri"/>
          <w:sz w:val="28"/>
          <w:szCs w:val="28"/>
        </w:rPr>
        <w:t>в периодическом</w:t>
      </w:r>
      <w:r w:rsidR="008F0DDB" w:rsidRPr="00263796">
        <w:rPr>
          <w:rFonts w:eastAsia="Calibri"/>
          <w:sz w:val="28"/>
          <w:szCs w:val="28"/>
        </w:rPr>
        <w:t xml:space="preserve"> печатном издании</w:t>
      </w:r>
      <w:r w:rsidR="008F0DDB" w:rsidRPr="00647903">
        <w:rPr>
          <w:rFonts w:eastAsia="Calibri"/>
          <w:sz w:val="28"/>
          <w:szCs w:val="28"/>
        </w:rPr>
        <w:t>.</w:t>
      </w:r>
    </w:p>
    <w:p w:rsidR="001130C1" w:rsidRDefault="001130C1" w:rsidP="001130C1">
      <w:pPr>
        <w:tabs>
          <w:tab w:val="left" w:pos="709"/>
        </w:tabs>
        <w:ind w:firstLine="709"/>
        <w:rPr>
          <w:szCs w:val="28"/>
        </w:rPr>
      </w:pPr>
      <w:r>
        <w:rPr>
          <w:szCs w:val="28"/>
        </w:rPr>
        <w:t xml:space="preserve">6. </w:t>
      </w:r>
      <w:r w:rsidRPr="002A4999">
        <w:rPr>
          <w:szCs w:val="28"/>
        </w:rPr>
        <w:t>Контроль за выполнением настоящего решения возложить на постоянную депутатскую комиссию Совета муниципального образования Приморско-Ахтарский район</w:t>
      </w:r>
      <w:r>
        <w:rPr>
          <w:szCs w:val="28"/>
        </w:rPr>
        <w:t xml:space="preserve"> по вопросам соблюдения законности, местного самоуправления, взаимодействию с казачеством и правоохранительными органами</w:t>
      </w:r>
      <w:r w:rsidRPr="002A4999">
        <w:rPr>
          <w:szCs w:val="28"/>
        </w:rPr>
        <w:t>.</w:t>
      </w:r>
    </w:p>
    <w:p w:rsidR="001130C1" w:rsidRPr="002A4999" w:rsidRDefault="001130C1" w:rsidP="001130C1">
      <w:pPr>
        <w:tabs>
          <w:tab w:val="left" w:pos="709"/>
        </w:tabs>
        <w:ind w:firstLine="709"/>
        <w:rPr>
          <w:szCs w:val="28"/>
        </w:rPr>
      </w:pPr>
      <w:r>
        <w:rPr>
          <w:szCs w:val="28"/>
        </w:rPr>
        <w:t xml:space="preserve">7. </w:t>
      </w:r>
      <w:r w:rsidRPr="002A4999">
        <w:rPr>
          <w:szCs w:val="28"/>
        </w:rPr>
        <w:t xml:space="preserve">Настоящее решение вступает в силу </w:t>
      </w:r>
      <w:r>
        <w:rPr>
          <w:szCs w:val="28"/>
        </w:rPr>
        <w:t>после</w:t>
      </w:r>
      <w:r w:rsidRPr="002A4999">
        <w:rPr>
          <w:szCs w:val="28"/>
        </w:rPr>
        <w:t xml:space="preserve"> его официального опубликования.</w:t>
      </w:r>
    </w:p>
    <w:p w:rsidR="001130C1" w:rsidRDefault="001130C1" w:rsidP="001130C1">
      <w:pPr>
        <w:rPr>
          <w:szCs w:val="27"/>
        </w:rPr>
      </w:pPr>
    </w:p>
    <w:p w:rsidR="001130C1" w:rsidRDefault="001130C1" w:rsidP="001130C1">
      <w:pPr>
        <w:rPr>
          <w:szCs w:val="27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14"/>
        <w:gridCol w:w="4725"/>
      </w:tblGrid>
      <w:tr w:rsidR="001130C1" w:rsidRPr="00B133D5" w:rsidTr="00205570">
        <w:tc>
          <w:tcPr>
            <w:tcW w:w="4980" w:type="dxa"/>
            <w:shd w:val="clear" w:color="auto" w:fill="auto"/>
          </w:tcPr>
          <w:p w:rsidR="001130C1" w:rsidRPr="00B133D5" w:rsidRDefault="001130C1" w:rsidP="001130C1">
            <w:pPr>
              <w:jc w:val="left"/>
              <w:rPr>
                <w:szCs w:val="28"/>
              </w:rPr>
            </w:pPr>
            <w:r w:rsidRPr="00B133D5">
              <w:rPr>
                <w:szCs w:val="28"/>
              </w:rPr>
              <w:t xml:space="preserve">Председатель Совета </w:t>
            </w:r>
          </w:p>
          <w:p w:rsidR="001130C1" w:rsidRPr="00B133D5" w:rsidRDefault="001130C1" w:rsidP="001130C1">
            <w:pPr>
              <w:jc w:val="left"/>
              <w:rPr>
                <w:szCs w:val="28"/>
              </w:rPr>
            </w:pPr>
            <w:r w:rsidRPr="00B133D5">
              <w:rPr>
                <w:szCs w:val="28"/>
              </w:rPr>
              <w:t>муниципального образования</w:t>
            </w:r>
          </w:p>
          <w:p w:rsidR="001130C1" w:rsidRDefault="001130C1" w:rsidP="001130C1">
            <w:pPr>
              <w:tabs>
                <w:tab w:val="left" w:pos="7425"/>
                <w:tab w:val="left" w:pos="7797"/>
              </w:tabs>
              <w:jc w:val="left"/>
              <w:rPr>
                <w:szCs w:val="28"/>
              </w:rPr>
            </w:pPr>
            <w:r w:rsidRPr="00B133D5">
              <w:rPr>
                <w:szCs w:val="28"/>
              </w:rPr>
              <w:t>Приморско-</w:t>
            </w:r>
            <w:proofErr w:type="gramStart"/>
            <w:r>
              <w:rPr>
                <w:szCs w:val="28"/>
              </w:rPr>
              <w:t>Ахтарский  район</w:t>
            </w:r>
            <w:proofErr w:type="gramEnd"/>
            <w:r>
              <w:rPr>
                <w:szCs w:val="28"/>
              </w:rPr>
              <w:t xml:space="preserve">  </w:t>
            </w:r>
            <w:r>
              <w:rPr>
                <w:szCs w:val="28"/>
              </w:rPr>
              <w:tab/>
              <w:t xml:space="preserve">           </w:t>
            </w:r>
          </w:p>
          <w:p w:rsidR="001130C1" w:rsidRPr="00B133D5" w:rsidRDefault="001130C1" w:rsidP="00205570">
            <w:pPr>
              <w:tabs>
                <w:tab w:val="left" w:pos="7425"/>
                <w:tab w:val="left" w:pos="7797"/>
              </w:tabs>
              <w:rPr>
                <w:szCs w:val="28"/>
              </w:rPr>
            </w:pPr>
            <w:r w:rsidRPr="00B133D5">
              <w:rPr>
                <w:szCs w:val="28"/>
              </w:rPr>
              <w:t xml:space="preserve">_________________Е.А. Кутузова </w:t>
            </w:r>
          </w:p>
          <w:p w:rsidR="001130C1" w:rsidRPr="00B133D5" w:rsidRDefault="001130C1" w:rsidP="00205570">
            <w:pPr>
              <w:tabs>
                <w:tab w:val="left" w:pos="567"/>
                <w:tab w:val="left" w:pos="720"/>
              </w:tabs>
              <w:rPr>
                <w:szCs w:val="28"/>
              </w:rPr>
            </w:pPr>
          </w:p>
        </w:tc>
        <w:tc>
          <w:tcPr>
            <w:tcW w:w="4875" w:type="dxa"/>
            <w:shd w:val="clear" w:color="auto" w:fill="auto"/>
          </w:tcPr>
          <w:p w:rsidR="008F0DDB" w:rsidRDefault="001130C1" w:rsidP="00205570">
            <w:pPr>
              <w:spacing w:line="20" w:lineRule="atLeast"/>
              <w:ind w:right="-6"/>
              <w:rPr>
                <w:szCs w:val="28"/>
              </w:rPr>
            </w:pPr>
            <w:r>
              <w:rPr>
                <w:szCs w:val="28"/>
              </w:rPr>
              <w:t>Г</w:t>
            </w:r>
            <w:r w:rsidRPr="00B133D5">
              <w:rPr>
                <w:szCs w:val="28"/>
              </w:rPr>
              <w:t>лав</w:t>
            </w:r>
            <w:r>
              <w:rPr>
                <w:szCs w:val="28"/>
              </w:rPr>
              <w:t>а</w:t>
            </w:r>
            <w:r w:rsidRPr="00B133D5">
              <w:rPr>
                <w:szCs w:val="28"/>
              </w:rPr>
              <w:t xml:space="preserve"> </w:t>
            </w:r>
          </w:p>
          <w:p w:rsidR="001130C1" w:rsidRPr="00B133D5" w:rsidRDefault="001130C1" w:rsidP="00205570">
            <w:pPr>
              <w:spacing w:line="20" w:lineRule="atLeast"/>
              <w:ind w:right="-6"/>
              <w:rPr>
                <w:szCs w:val="28"/>
              </w:rPr>
            </w:pPr>
            <w:r w:rsidRPr="00B133D5">
              <w:rPr>
                <w:szCs w:val="28"/>
              </w:rPr>
              <w:t xml:space="preserve">муниципального образования  </w:t>
            </w:r>
          </w:p>
          <w:p w:rsidR="001130C1" w:rsidRPr="00B133D5" w:rsidRDefault="001130C1" w:rsidP="00205570">
            <w:pPr>
              <w:tabs>
                <w:tab w:val="left" w:pos="7655"/>
                <w:tab w:val="left" w:pos="10206"/>
              </w:tabs>
              <w:spacing w:line="20" w:lineRule="atLeast"/>
              <w:ind w:right="-6"/>
              <w:rPr>
                <w:szCs w:val="28"/>
              </w:rPr>
            </w:pPr>
            <w:r w:rsidRPr="00B133D5">
              <w:rPr>
                <w:szCs w:val="28"/>
              </w:rPr>
              <w:t xml:space="preserve">Приморско-Ахтарский район </w:t>
            </w:r>
          </w:p>
          <w:p w:rsidR="001130C1" w:rsidRPr="00B133D5" w:rsidRDefault="001130C1" w:rsidP="00205570">
            <w:pPr>
              <w:tabs>
                <w:tab w:val="left" w:pos="7655"/>
                <w:tab w:val="left" w:pos="10206"/>
              </w:tabs>
              <w:spacing w:line="20" w:lineRule="atLeast"/>
              <w:ind w:right="-6"/>
              <w:rPr>
                <w:szCs w:val="28"/>
              </w:rPr>
            </w:pPr>
          </w:p>
          <w:p w:rsidR="001130C1" w:rsidRPr="00B133D5" w:rsidRDefault="001130C1" w:rsidP="00205570">
            <w:pPr>
              <w:tabs>
                <w:tab w:val="left" w:pos="7655"/>
                <w:tab w:val="left" w:pos="10206"/>
              </w:tabs>
              <w:spacing w:line="20" w:lineRule="atLeast"/>
              <w:ind w:right="-6"/>
              <w:rPr>
                <w:szCs w:val="28"/>
              </w:rPr>
            </w:pPr>
            <w:r w:rsidRPr="00B133D5">
              <w:rPr>
                <w:szCs w:val="28"/>
              </w:rPr>
              <w:t>________________</w:t>
            </w:r>
            <w:r>
              <w:rPr>
                <w:szCs w:val="28"/>
              </w:rPr>
              <w:t xml:space="preserve"> М.В. Бондаренко</w:t>
            </w:r>
          </w:p>
          <w:p w:rsidR="001130C1" w:rsidRPr="00B133D5" w:rsidRDefault="001130C1" w:rsidP="00205570">
            <w:pPr>
              <w:tabs>
                <w:tab w:val="left" w:pos="567"/>
                <w:tab w:val="left" w:pos="720"/>
              </w:tabs>
              <w:rPr>
                <w:szCs w:val="28"/>
              </w:rPr>
            </w:pPr>
            <w:r w:rsidRPr="00B133D5">
              <w:rPr>
                <w:szCs w:val="28"/>
              </w:rPr>
              <w:t xml:space="preserve">                                                              </w:t>
            </w:r>
          </w:p>
        </w:tc>
      </w:tr>
    </w:tbl>
    <w:p w:rsidR="001130C1" w:rsidRDefault="001130C1" w:rsidP="001130C1">
      <w:pPr>
        <w:spacing w:line="20" w:lineRule="atLeast"/>
        <w:ind w:right="-6"/>
        <w:rPr>
          <w:szCs w:val="28"/>
        </w:rPr>
      </w:pPr>
    </w:p>
    <w:p w:rsidR="001130C1" w:rsidRDefault="001130C1" w:rsidP="001130C1">
      <w:pPr>
        <w:tabs>
          <w:tab w:val="left" w:pos="720"/>
        </w:tabs>
        <w:ind w:firstLine="709"/>
        <w:rPr>
          <w:szCs w:val="28"/>
        </w:rPr>
      </w:pPr>
      <w:r>
        <w:rPr>
          <w:szCs w:val="28"/>
        </w:rPr>
        <w:t xml:space="preserve"> </w:t>
      </w:r>
    </w:p>
    <w:p w:rsidR="001130C1" w:rsidRDefault="001130C1" w:rsidP="001130C1">
      <w:pPr>
        <w:tabs>
          <w:tab w:val="left" w:pos="720"/>
        </w:tabs>
        <w:ind w:firstLine="709"/>
        <w:rPr>
          <w:szCs w:val="28"/>
        </w:rPr>
      </w:pPr>
    </w:p>
    <w:p w:rsidR="001130C1" w:rsidRDefault="001130C1" w:rsidP="001130C1">
      <w:pPr>
        <w:tabs>
          <w:tab w:val="left" w:pos="720"/>
        </w:tabs>
        <w:ind w:firstLine="709"/>
        <w:rPr>
          <w:szCs w:val="28"/>
        </w:rPr>
      </w:pPr>
    </w:p>
    <w:p w:rsidR="001130C1" w:rsidRDefault="001130C1" w:rsidP="001130C1">
      <w:pPr>
        <w:jc w:val="center"/>
        <w:rPr>
          <w:b/>
          <w:sz w:val="32"/>
          <w:szCs w:val="32"/>
        </w:rPr>
      </w:pPr>
    </w:p>
    <w:p w:rsidR="001130C1" w:rsidRDefault="001130C1" w:rsidP="001130C1">
      <w:pPr>
        <w:jc w:val="center"/>
        <w:rPr>
          <w:b/>
          <w:sz w:val="32"/>
          <w:szCs w:val="32"/>
        </w:rPr>
      </w:pPr>
    </w:p>
    <w:p w:rsidR="001130C1" w:rsidRDefault="001130C1" w:rsidP="001130C1">
      <w:pPr>
        <w:jc w:val="center"/>
        <w:rPr>
          <w:b/>
          <w:sz w:val="32"/>
          <w:szCs w:val="32"/>
        </w:rPr>
      </w:pPr>
    </w:p>
    <w:p w:rsidR="001130C1" w:rsidRDefault="001130C1" w:rsidP="001130C1">
      <w:pPr>
        <w:jc w:val="center"/>
        <w:rPr>
          <w:b/>
          <w:sz w:val="32"/>
          <w:szCs w:val="32"/>
        </w:rPr>
      </w:pPr>
    </w:p>
    <w:p w:rsidR="001130C1" w:rsidRDefault="001130C1" w:rsidP="001130C1">
      <w:pPr>
        <w:jc w:val="center"/>
        <w:rPr>
          <w:b/>
          <w:sz w:val="32"/>
          <w:szCs w:val="32"/>
        </w:rPr>
      </w:pPr>
    </w:p>
    <w:p w:rsidR="001130C1" w:rsidRDefault="001130C1" w:rsidP="001130C1">
      <w:pPr>
        <w:jc w:val="center"/>
        <w:rPr>
          <w:b/>
          <w:sz w:val="32"/>
          <w:szCs w:val="32"/>
        </w:rPr>
      </w:pPr>
    </w:p>
    <w:p w:rsidR="001130C1" w:rsidRDefault="001130C1" w:rsidP="001130C1">
      <w:pPr>
        <w:jc w:val="center"/>
        <w:rPr>
          <w:b/>
          <w:sz w:val="32"/>
          <w:szCs w:val="32"/>
        </w:rPr>
      </w:pPr>
    </w:p>
    <w:p w:rsidR="001130C1" w:rsidRDefault="001130C1" w:rsidP="001130C1">
      <w:pPr>
        <w:jc w:val="center"/>
        <w:rPr>
          <w:b/>
          <w:sz w:val="32"/>
          <w:szCs w:val="32"/>
        </w:rPr>
      </w:pPr>
    </w:p>
    <w:p w:rsidR="001130C1" w:rsidRDefault="001130C1" w:rsidP="001130C1">
      <w:pPr>
        <w:jc w:val="center"/>
        <w:rPr>
          <w:b/>
          <w:sz w:val="32"/>
          <w:szCs w:val="32"/>
        </w:rPr>
      </w:pPr>
    </w:p>
    <w:p w:rsidR="001130C1" w:rsidRDefault="001130C1" w:rsidP="001130C1">
      <w:pPr>
        <w:jc w:val="center"/>
        <w:rPr>
          <w:b/>
          <w:sz w:val="32"/>
          <w:szCs w:val="32"/>
        </w:rPr>
      </w:pPr>
    </w:p>
    <w:p w:rsidR="001130C1" w:rsidRDefault="001130C1" w:rsidP="001130C1">
      <w:pPr>
        <w:jc w:val="center"/>
        <w:rPr>
          <w:b/>
          <w:sz w:val="32"/>
          <w:szCs w:val="32"/>
        </w:rPr>
      </w:pPr>
    </w:p>
    <w:p w:rsidR="001130C1" w:rsidRDefault="001130C1" w:rsidP="001130C1">
      <w:pPr>
        <w:jc w:val="center"/>
        <w:rPr>
          <w:b/>
          <w:sz w:val="32"/>
          <w:szCs w:val="32"/>
        </w:rPr>
      </w:pPr>
    </w:p>
    <w:p w:rsidR="001130C1" w:rsidRDefault="001130C1" w:rsidP="001130C1">
      <w:pPr>
        <w:jc w:val="center"/>
        <w:rPr>
          <w:b/>
          <w:sz w:val="32"/>
          <w:szCs w:val="32"/>
        </w:rPr>
      </w:pPr>
    </w:p>
    <w:sectPr w:rsidR="001130C1" w:rsidSect="001F0AFF">
      <w:headerReference w:type="even" r:id="rId7"/>
      <w:headerReference w:type="default" r:id="rId8"/>
      <w:footerReference w:type="even" r:id="rId9"/>
      <w:footerReference w:type="default" r:id="rId10"/>
      <w:pgSz w:w="11907" w:h="16840" w:code="9"/>
      <w:pgMar w:top="425" w:right="567" w:bottom="1134" w:left="1701" w:header="510" w:footer="51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0231" w:rsidRDefault="00D80231" w:rsidP="001130C1">
      <w:r>
        <w:separator/>
      </w:r>
    </w:p>
  </w:endnote>
  <w:endnote w:type="continuationSeparator" w:id="0">
    <w:p w:rsidR="00D80231" w:rsidRDefault="00D80231" w:rsidP="00113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87C" w:rsidRDefault="00D80231">
    <w:pPr>
      <w:jc w:val="right"/>
      <w:rPr>
        <w:sz w:val="14"/>
      </w:rPr>
    </w:pPr>
    <w:r>
      <w:rPr>
        <w:sz w:val="14"/>
      </w:rPr>
      <w:fldChar w:fldCharType="begin"/>
    </w:r>
    <w:r>
      <w:rPr>
        <w:sz w:val="14"/>
      </w:rPr>
      <w:instrText xml:space="preserve"> USERINITIALS  \* MERGEFORMAT </w:instrText>
    </w:r>
    <w:r>
      <w:rPr>
        <w:sz w:val="14"/>
      </w:rPr>
      <w:fldChar w:fldCharType="separate"/>
    </w:r>
    <w:r w:rsidR="001F0AFF">
      <w:rPr>
        <w:noProof/>
        <w:sz w:val="14"/>
      </w:rPr>
      <w:t>С</w:t>
    </w:r>
    <w:r>
      <w:rPr>
        <w:sz w:val="14"/>
      </w:rPr>
      <w:fldChar w:fldCharType="end"/>
    </w:r>
    <w:r>
      <w:rPr>
        <w:sz w:val="14"/>
      </w:rPr>
      <w:t>/</w:t>
    </w:r>
    <w:r>
      <w:rPr>
        <w:sz w:val="14"/>
      </w:rPr>
      <w:fldChar w:fldCharType="begin"/>
    </w:r>
    <w:r>
      <w:rPr>
        <w:sz w:val="14"/>
      </w:rPr>
      <w:instrText xml:space="preserve"> DATE \@ "dd.MM.yyyy" \* MERGEFORMAT </w:instrText>
    </w:r>
    <w:r>
      <w:rPr>
        <w:sz w:val="14"/>
      </w:rPr>
      <w:fldChar w:fldCharType="separate"/>
    </w:r>
    <w:r w:rsidR="001F0AFF">
      <w:rPr>
        <w:noProof/>
        <w:sz w:val="14"/>
      </w:rPr>
      <w:t>22.11.2022</w:t>
    </w:r>
    <w:r>
      <w:rPr>
        <w:sz w:val="14"/>
      </w:rPr>
      <w:fldChar w:fldCharType="end"/>
    </w:r>
    <w:r>
      <w:rPr>
        <w:sz w:val="14"/>
      </w:rPr>
      <w:t>/</w:t>
    </w:r>
    <w:r>
      <w:rPr>
        <w:sz w:val="14"/>
      </w:rPr>
      <w:fldChar w:fldCharType="begin"/>
    </w:r>
    <w:r>
      <w:rPr>
        <w:sz w:val="14"/>
      </w:rPr>
      <w:instrText xml:space="preserve"> FILENAME  \* MERGEFORMAT </w:instrText>
    </w:r>
    <w:r>
      <w:rPr>
        <w:sz w:val="14"/>
      </w:rPr>
      <w:fldChar w:fldCharType="separate"/>
    </w:r>
    <w:r w:rsidR="001F0AFF">
      <w:rPr>
        <w:noProof/>
        <w:sz w:val="14"/>
      </w:rPr>
      <w:t>Документ1</w:t>
    </w:r>
    <w:r>
      <w:rPr>
        <w:sz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87C" w:rsidRDefault="00D80231" w:rsidP="005B7E9A">
    <w:pPr>
      <w:pStyle w:val="a4"/>
    </w:pPr>
  </w:p>
  <w:p w:rsidR="00E9187C" w:rsidRPr="00CF38E8" w:rsidRDefault="00D80231" w:rsidP="005B7E9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0231" w:rsidRDefault="00D80231" w:rsidP="001130C1">
      <w:r>
        <w:separator/>
      </w:r>
    </w:p>
  </w:footnote>
  <w:footnote w:type="continuationSeparator" w:id="0">
    <w:p w:rsidR="00D80231" w:rsidRDefault="00D80231" w:rsidP="001130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87C" w:rsidRDefault="00D80231">
    <w:pPr>
      <w:pStyle w:val="a6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24</w:t>
    </w:r>
    <w:r>
      <w:rPr>
        <w:rStyle w:val="a3"/>
      </w:rPr>
      <w:fldChar w:fldCharType="end"/>
    </w:r>
  </w:p>
  <w:p w:rsidR="00E9187C" w:rsidRDefault="00D80231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53956450"/>
      <w:docPartObj>
        <w:docPartGallery w:val="Page Numbers (Top of Page)"/>
        <w:docPartUnique/>
      </w:docPartObj>
    </w:sdtPr>
    <w:sdtContent>
      <w:p w:rsidR="001130C1" w:rsidRDefault="001130C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0AFF">
          <w:rPr>
            <w:noProof/>
          </w:rPr>
          <w:t>2</w:t>
        </w:r>
        <w:r>
          <w:fldChar w:fldCharType="end"/>
        </w:r>
      </w:p>
    </w:sdtContent>
  </w:sdt>
  <w:p w:rsidR="001130C1" w:rsidRDefault="001130C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0C1"/>
    <w:rsid w:val="001130C1"/>
    <w:rsid w:val="001F0AFF"/>
    <w:rsid w:val="008F0DDB"/>
    <w:rsid w:val="00A33FF4"/>
    <w:rsid w:val="00C75A64"/>
    <w:rsid w:val="00D80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51F09"/>
  <w15:chartTrackingRefBased/>
  <w15:docId w15:val="{E1121C3D-25C8-451D-A8E4-004DAFE7E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0C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sid w:val="001130C1"/>
    <w:rPr>
      <w:rFonts w:ascii="Times New Roman" w:hAnsi="Times New Roman"/>
      <w:sz w:val="28"/>
    </w:rPr>
  </w:style>
  <w:style w:type="paragraph" w:styleId="a4">
    <w:name w:val="footer"/>
    <w:basedOn w:val="a"/>
    <w:link w:val="a5"/>
    <w:rsid w:val="001130C1"/>
  </w:style>
  <w:style w:type="character" w:customStyle="1" w:styleId="a5">
    <w:name w:val="Нижний колонтитул Знак"/>
    <w:basedOn w:val="a0"/>
    <w:link w:val="a4"/>
    <w:rsid w:val="001130C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rsid w:val="001130C1"/>
    <w:pPr>
      <w:widowControl w:val="0"/>
    </w:pPr>
  </w:style>
  <w:style w:type="character" w:customStyle="1" w:styleId="a7">
    <w:name w:val="Верхний колонтитул Знак"/>
    <w:basedOn w:val="a0"/>
    <w:link w:val="a6"/>
    <w:uiPriority w:val="99"/>
    <w:rsid w:val="001130C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1130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F0DDB"/>
    <w:pPr>
      <w:widowControl w:val="0"/>
      <w:suppressAutoHyphens/>
      <w:ind w:left="720"/>
      <w:contextualSpacing/>
      <w:jc w:val="left"/>
    </w:pPr>
    <w:rPr>
      <w:rFonts w:eastAsia="Andale Sans UI"/>
      <w:kern w:val="1"/>
      <w:sz w:val="24"/>
      <w:szCs w:val="24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8F0DD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F0DD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Совет</cp:lastModifiedBy>
  <cp:revision>1</cp:revision>
  <cp:lastPrinted>2022-11-22T09:07:00Z</cp:lastPrinted>
  <dcterms:created xsi:type="dcterms:W3CDTF">2022-11-22T08:35:00Z</dcterms:created>
  <dcterms:modified xsi:type="dcterms:W3CDTF">2022-11-22T09:08:00Z</dcterms:modified>
</cp:coreProperties>
</file>